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15: Create a transition to another level after completing the current  level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None of the user stories were rejected. These were moved back to the backlog to be assigned to a future sprint.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14: Create a main menu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15: Implement questions into the notes around the level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30uypFZ5TCdiyr1BdmCdYapxZQ==">CgMxLjA4AHIhMWxTQlU1TW9oakd2Qzc1UlpFUTZ1bktBRlhWcU5MZ2RC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